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0586A024" wp14:textId="77777777">
      <w:pPr>
        <w:pStyle w:val="Normal"/>
        <w:spacing w:before="120" w:after="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xmlns:wp14="http://schemas.microsoft.com/office/word/2010/wordml" w14:paraId="75DBB50E" wp14:textId="77777777">
      <w:pPr>
        <w:pStyle w:val="Normal"/>
        <w:tabs>
          <w:tab w:val="clear" w:pos="720"/>
          <w:tab w:val="left" w:leader="none" w:pos="6804"/>
        </w:tabs>
        <w:spacing w:before="0" w:after="240"/>
        <w:ind w:right="3828" w:hanging="0"/>
        <w:jc w:val="left"/>
        <w:rPr>
          <w:szCs w:val="24"/>
        </w:rPr>
      </w:pPr>
      <w:r>
        <w:rPr>
          <w:szCs w:val="24"/>
        </w:rPr>
        <w:t>Государственное бюджетное учреждение дополнительного</w:t>
      </w:r>
      <w:r>
        <w:rPr>
          <w:szCs w:val="24"/>
        </w:rPr>
        <w:tab/>
      </w:r>
      <w:r>
        <w:rPr>
          <w:szCs w:val="24"/>
        </w:rPr>
        <w:t>ректор</w:t>
      </w:r>
      <w:r>
        <w:rPr>
          <w:szCs w:val="24"/>
        </w:rPr>
        <w:br/>
      </w:r>
      <w:r>
        <w:rPr>
          <w:szCs w:val="24"/>
        </w:rPr>
        <w:t>профессионального образования Санкт-Петербургская</w:t>
      </w:r>
      <w:r>
        <w:rPr>
          <w:szCs w:val="24"/>
        </w:rPr>
        <w:tab/>
      </w:r>
      <w:r>
        <w:rPr>
          <w:szCs w:val="24"/>
        </w:rPr>
        <w:t>Жолован С.В. ______________</w:t>
      </w:r>
      <w:r>
        <w:rPr>
          <w:szCs w:val="24"/>
        </w:rPr>
        <w:br/>
      </w:r>
      <w:r>
        <w:rPr>
          <w:szCs w:val="24"/>
        </w:rPr>
        <w:t>академия постдипломного педагогического образования</w:t>
      </w:r>
      <w:r>
        <w:rPr>
          <w:szCs w:val="24"/>
        </w:rPr>
        <w:tab/>
      </w:r>
      <w:r>
        <w:rPr>
          <w:szCs w:val="24"/>
        </w:rPr>
        <w:t>«____» _____________ 2019 г.</w:t>
      </w:r>
      <w:r>
        <w:rPr>
          <w:szCs w:val="24"/>
        </w:rPr>
        <w:tab/>
      </w:r>
      <w:r>
        <w:rPr>
          <w:szCs w:val="24"/>
        </w:rPr>
        <w:tab/>
      </w:r>
    </w:p>
    <w:p xmlns:wp14="http://schemas.microsoft.com/office/word/2010/wordml" w14:paraId="74763BFE" wp14:textId="77777777">
      <w:pPr>
        <w:pStyle w:val="ListParagraph"/>
        <w:tabs>
          <w:tab w:val="clear" w:pos="720"/>
          <w:tab w:val="left" w:leader="none" w:pos="6804"/>
        </w:tabs>
        <w:spacing w:before="0" w:after="240"/>
        <w:ind w:left="0" w:right="3827" w:hanging="0"/>
        <w:rPr/>
      </w:pPr>
      <w:r>
        <w:rPr/>
        <w:t xml:space="preserve">Государственное бюджетное образовательное </w:t>
      </w:r>
      <w:r>
        <w:rPr/>
        <w:tab/>
      </w:r>
      <w:r>
        <w:rPr/>
        <w:t>директор</w:t>
      </w:r>
      <w:r>
        <w:rPr/>
        <w:br/>
      </w:r>
      <w:r>
        <w:rPr/>
        <w:t>учреждение «Санкт-Петербургский губернаторский</w:t>
      </w:r>
      <w:r>
        <w:rPr/>
        <w:tab/>
      </w:r>
      <w:r>
        <w:rPr/>
        <w:t>Третьяков А.А. _____________</w:t>
      </w:r>
      <w:r>
        <w:rPr/>
        <w:br/>
      </w:r>
      <w:r>
        <w:rPr/>
        <w:t>физико-математический лицей № 30»</w:t>
      </w:r>
      <w:r>
        <w:rPr/>
        <w:tab/>
      </w:r>
      <w:r>
        <w:rPr/>
        <w:t>«____» _____________ 2019 г.</w:t>
      </w:r>
    </w:p>
    <w:p xmlns:wp14="http://schemas.microsoft.com/office/word/2010/wordml" w14:paraId="43D9BFD5" wp14:textId="77777777">
      <w:pPr>
        <w:pStyle w:val="ListParagraph"/>
        <w:tabs>
          <w:tab w:val="clear" w:pos="720"/>
          <w:tab w:val="left" w:leader="none" w:pos="6804"/>
        </w:tabs>
        <w:spacing w:before="0" w:after="240"/>
        <w:ind w:left="0" w:right="3827" w:hanging="0"/>
        <w:rPr/>
      </w:pPr>
      <w:r>
        <w:rPr/>
        <w:t xml:space="preserve">Юношеская Математическая Школа при СПбГУ </w:t>
      </w:r>
      <w:r>
        <w:rPr/>
        <w:tab/>
      </w:r>
      <w:r>
        <w:rPr/>
        <w:t xml:space="preserve">директор </w:t>
      </w:r>
      <w:r>
        <w:rPr/>
        <w:br/>
      </w:r>
      <w:r>
        <w:rPr/>
        <w:t>(ЮМШ)</w:t>
      </w:r>
      <w:r>
        <w:rPr/>
        <w:tab/>
      </w:r>
      <w:r>
        <w:rPr/>
        <w:t>Порецкий А.М. _____________</w:t>
      </w:r>
      <w:r>
        <w:rPr/>
        <w:br/>
      </w:r>
      <w:r>
        <w:rPr/>
        <w:t xml:space="preserve"> </w:t>
      </w:r>
      <w:r>
        <w:rPr/>
        <w:tab/>
      </w:r>
      <w:r>
        <w:rPr/>
        <w:t>«____» _____________ 2019 г.</w:t>
      </w:r>
      <w:r>
        <w:rPr/>
        <w:br/>
      </w:r>
      <w:r>
        <w:rPr/>
        <w:tab/>
      </w:r>
      <w:r>
        <w:rPr/>
        <w:tab/>
      </w:r>
    </w:p>
    <w:p xmlns:wp14="http://schemas.microsoft.com/office/word/2010/wordml" w14:paraId="7B77F8AE" wp14:textId="77777777">
      <w:pPr>
        <w:pStyle w:val="ListParagraph"/>
        <w:tabs>
          <w:tab w:val="clear" w:pos="720"/>
          <w:tab w:val="left" w:leader="none" w:pos="6804"/>
        </w:tabs>
        <w:spacing w:before="0" w:after="240"/>
        <w:ind w:left="0" w:right="3827" w:hanging="0"/>
        <w:rPr/>
      </w:pPr>
      <w:r>
        <w:rPr/>
        <w:t>Кружок олимпиадной математики «РАЗ-ДВА-ТРИ!»</w:t>
      </w:r>
      <w:r>
        <w:rPr/>
        <w:tab/>
      </w:r>
      <w:r>
        <w:rPr/>
        <w:t>руководитель</w:t>
      </w:r>
      <w:r>
        <w:rPr/>
        <w:br/>
      </w:r>
      <w:r>
        <w:rPr/>
        <w:tab/>
      </w:r>
      <w:r>
        <w:rPr/>
        <w:t>Трошин К.Л. ________________</w:t>
      </w:r>
      <w:r>
        <w:rPr/>
        <w:br/>
      </w:r>
      <w:r>
        <w:rPr/>
        <w:tab/>
      </w:r>
      <w:r>
        <w:rPr/>
        <w:t>«____» _____________ 2019 г.</w:t>
      </w:r>
    </w:p>
    <w:p xmlns:wp14="http://schemas.microsoft.com/office/word/2010/wordml" w14:paraId="2A3146F3" wp14:textId="77777777">
      <w:pPr>
        <w:pStyle w:val="ListParagraph"/>
        <w:tabs>
          <w:tab w:val="clear" w:pos="720"/>
          <w:tab w:val="left" w:leader="none" w:pos="6804"/>
        </w:tabs>
        <w:spacing w:before="0" w:after="240"/>
        <w:ind w:left="0" w:right="3827" w:hanging="0"/>
        <w:rPr/>
      </w:pPr>
      <w:r>
        <w:rPr/>
        <w:t>Кружок олимпиадной математики «ФРАКТАЛ»</w:t>
      </w:r>
      <w:r>
        <w:rPr/>
        <w:tab/>
      </w:r>
      <w:r>
        <w:rPr/>
        <w:t>руководитель</w:t>
      </w:r>
      <w:r>
        <w:rPr/>
        <w:br/>
      </w:r>
      <w:r>
        <w:rPr/>
        <w:tab/>
      </w:r>
      <w:r>
        <w:rPr/>
        <w:t>Погода А.П. _________________</w:t>
      </w:r>
      <w:r>
        <w:rPr/>
        <w:br/>
      </w:r>
      <w:r>
        <w:rPr/>
        <w:tab/>
      </w:r>
      <w:r>
        <w:rPr/>
        <w:t>«____» _____________ 2019 г.</w:t>
      </w:r>
    </w:p>
    <w:p xmlns:wp14="http://schemas.microsoft.com/office/word/2010/wordml" w14:paraId="758C0CBA" wp14:textId="77777777">
      <w:pPr>
        <w:pStyle w:val="ListParagraph"/>
        <w:tabs>
          <w:tab w:val="clear" w:pos="720"/>
          <w:tab w:val="left" w:leader="none" w:pos="6804"/>
        </w:tabs>
        <w:spacing w:before="0" w:after="240"/>
        <w:ind w:left="0" w:right="3827" w:hanging="0"/>
        <w:rPr/>
      </w:pPr>
      <w:r>
        <w:rPr/>
        <w:t>НОУ СОО «Квадривиум»</w:t>
      </w:r>
      <w:r>
        <w:rPr/>
        <w:tab/>
      </w:r>
      <w:r>
        <w:rPr/>
        <w:t>директор</w:t>
      </w:r>
      <w:r>
        <w:rPr/>
        <w:br/>
      </w:r>
      <w:r>
        <w:rPr/>
        <w:tab/>
      </w:r>
      <w:r>
        <w:rPr/>
        <w:t>Миронова Е.В. _______________</w:t>
      </w:r>
      <w:r>
        <w:rPr/>
        <w:br/>
      </w:r>
      <w:r>
        <w:rPr/>
        <w:tab/>
      </w:r>
      <w:r>
        <w:rPr/>
        <w:t>«____» _____________ 2019 г.</w:t>
      </w:r>
    </w:p>
    <w:p xmlns:wp14="http://schemas.microsoft.com/office/word/2010/wordml" w14:paraId="012AF34A" wp14:textId="77777777">
      <w:pPr>
        <w:pStyle w:val="ListParagraph"/>
        <w:tabs>
          <w:tab w:val="clear" w:pos="720"/>
          <w:tab w:val="left" w:leader="none" w:pos="6804"/>
        </w:tabs>
        <w:spacing w:before="0" w:after="240"/>
        <w:ind w:left="0" w:right="3827" w:hanging="0"/>
        <w:rPr/>
      </w:pPr>
      <w:r>
        <w:rPr/>
        <w:t xml:space="preserve">Социально-педагогическая программа Фонда Эйлера </w:t>
      </w:r>
      <w:r>
        <w:rPr/>
        <w:tab/>
      </w:r>
      <w:r>
        <w:rPr/>
        <w:t>руководитель</w:t>
      </w:r>
      <w:r>
        <w:rPr/>
        <w:br/>
      </w:r>
      <w:r>
        <w:rPr/>
        <w:t>«Формула единства»</w:t>
      </w:r>
      <w:r>
        <w:rPr/>
        <w:tab/>
      </w:r>
      <w:r>
        <w:rPr/>
        <w:t>Жуков И.Б. __________________</w:t>
      </w:r>
      <w:r>
        <w:rPr/>
        <w:br/>
      </w:r>
      <w:r>
        <w:rPr/>
        <w:t xml:space="preserve"> </w:t>
      </w:r>
      <w:r>
        <w:rPr/>
        <w:tab/>
      </w:r>
      <w:r>
        <w:rPr/>
        <w:t>«____» _____________ 2019 г.</w:t>
      </w:r>
      <w:r>
        <w:rPr/>
        <w:br/>
      </w:r>
      <w:r>
        <w:rPr/>
        <w:tab/>
      </w:r>
    </w:p>
    <w:p xmlns:wp14="http://schemas.microsoft.com/office/word/2010/wordml" w14:paraId="672A6659" wp14:textId="77777777">
      <w:pPr>
        <w:pStyle w:val="Normal"/>
        <w:spacing w:before="12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7EE12AD8" wp14:textId="77777777">
      <w:pPr>
        <w:pStyle w:val="Normal"/>
        <w:spacing w:before="1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xmlns:wp14="http://schemas.microsoft.com/office/word/2010/wordml" w14:paraId="5AE87F74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Санкт-Петербургской открытой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математической олимпиаде начальной школы</w:t>
      </w:r>
    </w:p>
    <w:p xmlns:wp14="http://schemas.microsoft.com/office/word/2010/wordml" w14:paraId="3F7517D2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2019/2020 учебном году.</w:t>
      </w:r>
    </w:p>
    <w:p xmlns:wp14="http://schemas.microsoft.com/office/word/2010/wordml" w14:paraId="0A37501D" wp14:textId="77777777">
      <w:pPr>
        <w:pStyle w:val="Normal"/>
        <w:spacing w:before="1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5DAB6C7B" wp14:textId="77777777">
      <w:pPr>
        <w:pStyle w:val="Normal"/>
        <w:spacing w:before="1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02EB378F" wp14:textId="77777777">
      <w:pPr>
        <w:pStyle w:val="Normal"/>
        <w:spacing w:before="1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6A05A809" wp14:textId="77777777">
      <w:pPr>
        <w:pStyle w:val="Normal"/>
        <w:spacing w:before="1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5A39BBE3" wp14:textId="77777777">
      <w:pPr>
        <w:pStyle w:val="Normal"/>
        <w:spacing w:before="1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41C8F396" wp14:textId="77777777">
      <w:pPr>
        <w:pStyle w:val="Normal"/>
        <w:spacing w:before="1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72A3D3EC" wp14:textId="77777777">
      <w:pPr>
        <w:pStyle w:val="Normal"/>
        <w:spacing w:before="1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0D0B940D" wp14:textId="77777777">
      <w:pPr>
        <w:pStyle w:val="Normal"/>
        <w:spacing w:before="1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0E27B00A" wp14:textId="77777777">
      <w:pPr>
        <w:pStyle w:val="Normal"/>
        <w:spacing w:before="1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6A45C468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 </w:t>
      </w:r>
    </w:p>
    <w:p xmlns:wp14="http://schemas.microsoft.com/office/word/2010/wordml" w14:paraId="650B5A13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>
        <w:br w:type="page"/>
      </w:r>
    </w:p>
    <w:p xmlns:wp14="http://schemas.microsoft.com/office/word/2010/wordml" w14:paraId="3B38793A" wp14:textId="77777777">
      <w:pPr>
        <w:pStyle w:val="Normal"/>
        <w:spacing w:before="240" w:after="0"/>
        <w:ind w:left="567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xmlns:wp14="http://schemas.microsoft.com/office/word/2010/wordml" w14:paraId="3168757F" wp14:textId="77777777">
      <w:pPr>
        <w:pStyle w:val="Normal"/>
        <w:spacing w:before="120" w:after="0"/>
        <w:ind w:firstLine="567"/>
        <w:rPr/>
      </w:pPr>
      <w:r>
        <w:rPr>
          <w:sz w:val="28"/>
          <w:szCs w:val="28"/>
        </w:rPr>
        <w:t>1.1. Санкт-Петербургская открытая математическая олимпиада начальной школы (в дальнейшем — олимпиада) - мероприятие для обучающихся, осваивающих образовательные программы начального общего образования в организациях Санкт-Петербурга, Ленинградской области и других регионов Российской Федерации. В олимпиаде могут принять участие обучающиеся соответствующего возраста из зарубежных стран.</w:t>
      </w:r>
    </w:p>
    <w:p xmlns:wp14="http://schemas.microsoft.com/office/word/2010/wordml" w14:paraId="52E847E3" wp14:textId="77777777">
      <w:pPr>
        <w:pStyle w:val="Normal"/>
        <w:spacing w:before="120" w:after="0"/>
        <w:ind w:firstLine="567"/>
        <w:rPr/>
      </w:pPr>
      <w:r>
        <w:rPr>
          <w:sz w:val="28"/>
          <w:szCs w:val="28"/>
        </w:rPr>
        <w:t>1.2. Целями олимпиады являются:</w:t>
      </w:r>
    </w:p>
    <w:p xmlns:wp14="http://schemas.microsoft.com/office/word/2010/wordml" w14:paraId="13DC912E" wp14:textId="77777777">
      <w:pPr>
        <w:pStyle w:val="Normal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Популяризация математики и повышение интереса обучающихся начальных классов к занятиям математикой;</w:t>
      </w:r>
    </w:p>
    <w:p xmlns:wp14="http://schemas.microsoft.com/office/word/2010/wordml" w14:paraId="56DF4FDD" wp14:textId="77777777">
      <w:pPr>
        <w:pStyle w:val="Normal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Выявление и развитие у обучающихся творческих способностей и интереса к научной (научно-исследовательской) деятельности.</w:t>
      </w:r>
    </w:p>
    <w:p xmlns:wp14="http://schemas.microsoft.com/office/word/2010/wordml" w14:paraId="60061E4C" wp14:textId="77777777">
      <w:pPr>
        <w:pStyle w:val="Normal"/>
        <w:spacing w:before="120" w:after="0"/>
        <w:ind w:firstLine="567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00B5FD14" wp14:textId="77777777">
      <w:pPr>
        <w:pStyle w:val="Normal"/>
        <w:spacing w:before="240" w:after="0"/>
        <w:ind w:left="567" w:hanging="0"/>
        <w:rPr/>
      </w:pPr>
      <w:r>
        <w:rPr>
          <w:b/>
          <w:sz w:val="28"/>
          <w:szCs w:val="28"/>
        </w:rPr>
        <w:t>2. Организаторы олимпиады. Оргкомитет, методическая комиссия,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жюри олимпиады и апелляционная комиссия.</w:t>
      </w:r>
    </w:p>
    <w:p xmlns:wp14="http://schemas.microsoft.com/office/word/2010/wordml" w14:paraId="63B60EE0" wp14:textId="77777777">
      <w:pPr>
        <w:pStyle w:val="Normal"/>
        <w:spacing w:before="120" w:after="0"/>
        <w:ind w:firstLine="567"/>
        <w:rPr/>
      </w:pPr>
      <w:r>
        <w:rPr>
          <w:sz w:val="28"/>
          <w:szCs w:val="28"/>
        </w:rPr>
        <w:t xml:space="preserve">2.1. Организаторами олимпиады являются следующие государственные и частные организации, заинтересованные в проведении олимпиады (далее – Организаторы): </w:t>
      </w:r>
    </w:p>
    <w:p xmlns:wp14="http://schemas.microsoft.com/office/word/2010/wordml" w14:paraId="4CE7543D" wp14:textId="77777777">
      <w:pPr>
        <w:pStyle w:val="Normal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учреждение дополнительного профессионального образования Санкт-Петербургская академия постдипломного педагогического образования (в лице кафедры начального образования);</w:t>
      </w:r>
    </w:p>
    <w:p xmlns:wp14="http://schemas.microsoft.com/office/word/2010/wordml" w14:paraId="1B15E223" wp14:textId="77777777">
      <w:pPr>
        <w:pStyle w:val="Normal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общеобразовательное учреждение «Санкт-Петербургский губернаторский физико-математический лицей № 30»;</w:t>
      </w:r>
    </w:p>
    <w:p xmlns:wp14="http://schemas.microsoft.com/office/word/2010/wordml" w14:paraId="725DCA27" wp14:textId="77777777">
      <w:pPr>
        <w:pStyle w:val="Normal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Юношеская Математическая Школа при СПбГУ</w:t>
      </w:r>
      <w:bookmarkStart w:name="_GoBack" w:id="0"/>
      <w:bookmarkEnd w:id="0"/>
      <w:r>
        <w:rPr>
          <w:sz w:val="28"/>
          <w:szCs w:val="28"/>
        </w:rPr>
        <w:t>;</w:t>
      </w:r>
    </w:p>
    <w:p xmlns:wp14="http://schemas.microsoft.com/office/word/2010/wordml" w14:paraId="1DFD2920" wp14:textId="77777777">
      <w:pPr>
        <w:pStyle w:val="Normal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Кружок олимпиадной математики «РАЗ-ДВА-ТРИ!»;</w:t>
      </w:r>
    </w:p>
    <w:p xmlns:wp14="http://schemas.microsoft.com/office/word/2010/wordml" w14:paraId="28675266" wp14:textId="77777777">
      <w:pPr>
        <w:pStyle w:val="Normal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Кружок олимпиадной математики «ФРАКТАЛ»;</w:t>
      </w:r>
    </w:p>
    <w:p xmlns:wp14="http://schemas.microsoft.com/office/word/2010/wordml" w14:paraId="24D2C498" wp14:textId="77777777">
      <w:pPr>
        <w:pStyle w:val="Normal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Негосударственное образовательное учреждение среднего (полного) общего образования «Квадривиум»;</w:t>
      </w:r>
    </w:p>
    <w:p xmlns:wp14="http://schemas.microsoft.com/office/word/2010/wordml" w14:paraId="240F7BB7" wp14:textId="77777777">
      <w:pPr>
        <w:pStyle w:val="Normal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Социально-педагогическая программа Фонда Эйлера «Формула единства».</w:t>
      </w:r>
    </w:p>
    <w:p xmlns:wp14="http://schemas.microsoft.com/office/word/2010/wordml" w14:paraId="61CFEA1D" wp14:textId="77777777">
      <w:pPr>
        <w:pStyle w:val="Normal"/>
        <w:spacing w:before="120" w:after="0"/>
        <w:ind w:firstLine="567"/>
        <w:rPr/>
      </w:pPr>
      <w:r>
        <w:rPr>
          <w:sz w:val="28"/>
          <w:szCs w:val="28"/>
        </w:rPr>
        <w:t>2.2. Организаторы олимпиады:</w:t>
      </w:r>
    </w:p>
    <w:p xmlns:wp14="http://schemas.microsoft.com/office/word/2010/wordml" w14:paraId="54D71B25" wp14:textId="77777777">
      <w:pPr>
        <w:pStyle w:val="Normal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 w:left="0" w:firstLine="567"/>
        <w:rPr/>
      </w:pPr>
      <w:r>
        <w:rPr>
          <w:sz w:val="28"/>
          <w:szCs w:val="28"/>
        </w:rPr>
        <w:t>в срок до 1 сентября 2019 года разрабатывают, утверждают и публикуют на официальном сайте олимпиады в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matolimp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spb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) условия и требования по проведению олимпиады, олимпиадные задания прошлых лет и критерии их оценивания;</w:t>
      </w:r>
    </w:p>
    <w:p xmlns:wp14="http://schemas.microsoft.com/office/word/2010/wordml" w14:paraId="6591D49F" wp14:textId="77777777">
      <w:pPr>
        <w:pStyle w:val="Normal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формируют оргкомитет олимпиады, утверждают его состав.</w:t>
      </w:r>
    </w:p>
    <w:p xmlns:wp14="http://schemas.microsoft.com/office/word/2010/wordml" w14:paraId="7DF896B5" wp14:textId="77777777">
      <w:pPr>
        <w:pStyle w:val="Normal"/>
        <w:spacing w:before="120" w:after="0"/>
        <w:ind w:firstLine="567"/>
        <w:rPr>
          <w:sz w:val="28"/>
          <w:szCs w:val="28"/>
        </w:rPr>
      </w:pPr>
      <w:r>
        <w:rPr>
          <w:sz w:val="28"/>
          <w:szCs w:val="28"/>
        </w:rPr>
        <w:t>2.3. Организаторы обеспечивают проведение олимпиады, в том числе предоставляют:</w:t>
      </w:r>
    </w:p>
    <w:p xmlns:wp14="http://schemas.microsoft.com/office/word/2010/wordml" w14:paraId="572579A6" wp14:textId="77777777">
      <w:pPr>
        <w:pStyle w:val="Normal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 w:left="0" w:firstLine="567"/>
        <w:rPr/>
      </w:pPr>
      <w:r>
        <w:rPr>
          <w:sz w:val="28"/>
          <w:szCs w:val="28"/>
        </w:rPr>
        <w:t>педагогических работников для организации и непосредственного проведения соответствующего этапа олимпиады;</w:t>
      </w:r>
    </w:p>
    <w:p xmlns:wp14="http://schemas.microsoft.com/office/word/2010/wordml" w14:paraId="065CA68A" wp14:textId="77777777">
      <w:pPr>
        <w:pStyle w:val="Normal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 w:left="0" w:firstLine="567"/>
        <w:rPr/>
      </w:pPr>
      <w:r>
        <w:rPr>
          <w:sz w:val="28"/>
          <w:szCs w:val="28"/>
        </w:rPr>
        <w:t>педагогических работников для проверки выполнения участниками олимпиадных заданий;</w:t>
      </w:r>
    </w:p>
    <w:p xmlns:wp14="http://schemas.microsoft.com/office/word/2010/wordml" w14:paraId="1720A451" wp14:textId="77777777">
      <w:pPr>
        <w:pStyle w:val="Normal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необходимые технические средства и канцелярию.</w:t>
      </w:r>
    </w:p>
    <w:p xmlns:wp14="http://schemas.microsoft.com/office/word/2010/wordml" w14:paraId="033846C5" wp14:textId="77777777">
      <w:pPr>
        <w:pStyle w:val="Normal"/>
        <w:spacing w:before="120" w:after="0"/>
        <w:ind w:firstLine="567"/>
        <w:rPr/>
      </w:pPr>
      <w:r>
        <w:rPr>
          <w:sz w:val="28"/>
          <w:szCs w:val="28"/>
        </w:rPr>
        <w:t>2.4. Площадками для проведения очного этапа олимпиады являются:</w:t>
      </w:r>
    </w:p>
    <w:p xmlns:wp14="http://schemas.microsoft.com/office/word/2010/wordml" w:rsidP="4BD90B97" w14:paraId="4543539D" wp14:textId="074AA238">
      <w:pPr>
        <w:pStyle w:val="ListParagraph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/>
        <w:rPr>
          <w:color w:val="auto"/>
          <w:sz w:val="28"/>
          <w:szCs w:val="28"/>
        </w:rPr>
      </w:pPr>
      <w:r w:rsidRPr="4BD90B97" w:rsidR="4BD90B97">
        <w:rPr>
          <w:rFonts w:ascii="Times New Roman" w:hAnsi="Times New Roman" w:eastAsia="Times New Roman" w:cs="Times New Roman"/>
          <w:noProof w:val="0"/>
          <w:color w:val="212529"/>
          <w:sz w:val="30"/>
          <w:szCs w:val="30"/>
          <w:lang w:val="ru-RU"/>
        </w:rPr>
        <w:t xml:space="preserve">Политехнический университет (ул. Политехническая 29 </w:t>
      </w:r>
      <w:proofErr w:type="spellStart"/>
      <w:r w:rsidRPr="4BD90B97" w:rsidR="4BD90B97">
        <w:rPr>
          <w:rFonts w:ascii="Times New Roman" w:hAnsi="Times New Roman" w:eastAsia="Times New Roman" w:cs="Times New Roman"/>
          <w:noProof w:val="0"/>
          <w:color w:val="212529"/>
          <w:sz w:val="30"/>
          <w:szCs w:val="30"/>
          <w:lang w:val="ru-RU"/>
        </w:rPr>
        <w:t>корп.П</w:t>
      </w:r>
      <w:proofErr w:type="spellEnd"/>
      <w:r w:rsidRPr="4BD90B97" w:rsidR="4BD90B97">
        <w:rPr>
          <w:rFonts w:ascii="Times New Roman" w:hAnsi="Times New Roman" w:eastAsia="Times New Roman" w:cs="Times New Roman"/>
          <w:noProof w:val="0"/>
          <w:color w:val="212529"/>
          <w:sz w:val="30"/>
          <w:szCs w:val="30"/>
          <w:lang w:val="ru-RU"/>
        </w:rPr>
        <w:t>) главный корпус</w:t>
      </w:r>
      <w:r w:rsidRPr="4BD90B97" w:rsidR="4BD90B97">
        <w:rPr>
          <w:sz w:val="28"/>
          <w:szCs w:val="28"/>
        </w:rPr>
        <w:t>.</w:t>
      </w:r>
    </w:p>
    <w:p xmlns:wp14="http://schemas.microsoft.com/office/word/2010/wordml" w14:paraId="16188D4D" wp14:textId="77777777">
      <w:pPr>
        <w:pStyle w:val="Normal"/>
        <w:tabs>
          <w:tab w:val="clear" w:pos="720"/>
          <w:tab w:val="left" w:leader="none" w:pos="1134"/>
        </w:tabs>
        <w:spacing w:before="120" w:after="0"/>
        <w:ind w:left="567" w:hanging="0"/>
        <w:rPr>
          <w:sz w:val="28"/>
          <w:szCs w:val="28"/>
        </w:rPr>
      </w:pPr>
      <w:r>
        <w:rPr>
          <w:sz w:val="28"/>
          <w:szCs w:val="28"/>
        </w:rPr>
        <w:t>2.5. Полномочия и обязанности Оргкомитета олимпиады:</w:t>
      </w:r>
    </w:p>
    <w:p xmlns:wp14="http://schemas.microsoft.com/office/word/2010/wordml" w14:paraId="76B4D730" wp14:textId="77777777">
      <w:pPr>
        <w:pStyle w:val="Normal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создать методическую комиссию олимпиады, жюри олимпиады, апелляционную комиссию олимпиады, утвердить их составы и уточнять их полномочия;</w:t>
      </w:r>
    </w:p>
    <w:p xmlns:wp14="http://schemas.microsoft.com/office/word/2010/wordml" w14:paraId="4C750756" wp14:textId="77777777">
      <w:pPr>
        <w:pStyle w:val="Normal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определять количество баллов, необходимое для участия в очном этапе олимпиады;</w:t>
      </w:r>
    </w:p>
    <w:p xmlns:wp14="http://schemas.microsoft.com/office/word/2010/wordml" w14:paraId="00BF73D4" wp14:textId="77777777">
      <w:pPr>
        <w:pStyle w:val="Normal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обеспечивать хранение олимпиадных заданий в течение 1 календарного года от даты проведения олимпиады;</w:t>
      </w:r>
    </w:p>
    <w:p xmlns:wp14="http://schemas.microsoft.com/office/word/2010/wordml" w14:paraId="262FE910" wp14:textId="77777777">
      <w:pPr>
        <w:pStyle w:val="Normal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заблаговременно информировать родителей (законных представителей) несовершеннолетних лиц, заявивших о своем участии в олимпиаде, о сроках и местах проведения олимпиады, а также об условиях и требованиях по проведению олимпиады;</w:t>
      </w:r>
    </w:p>
    <w:p xmlns:wp14="http://schemas.microsoft.com/office/word/2010/wordml" w14:paraId="3F88791A" wp14:textId="77777777">
      <w:pPr>
        <w:pStyle w:val="Normal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обеспечивать сбор и хранение согласий родителей (законных представителей) несовершеннолетних лиц, заявивших о своем участии в олимпиаде, на сбор, хранение, использование, распространение (передачу) и публикацию персональных данных своих несовершеннолетних детей, а также олимпиадных заданий, выполненных участниками, в том числе в сети «Интернет»;</w:t>
      </w:r>
    </w:p>
    <w:p xmlns:wp14="http://schemas.microsoft.com/office/word/2010/wordml" w14:paraId="057CA510" wp14:textId="77777777">
      <w:pPr>
        <w:pStyle w:val="Normal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утверждать результаты олимпиады и доводить их до сведения участников олимпиады;</w:t>
      </w:r>
    </w:p>
    <w:p xmlns:wp14="http://schemas.microsoft.com/office/word/2010/wordml" w14:paraId="54AB0D38" wp14:textId="77777777">
      <w:pPr>
        <w:pStyle w:val="Normal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выдавать дипломы и похвальные грамоты победителям и призерам олимпиады;</w:t>
      </w:r>
    </w:p>
    <w:p xmlns:wp14="http://schemas.microsoft.com/office/word/2010/wordml" w14:paraId="52F09464" wp14:textId="77777777">
      <w:pPr>
        <w:pStyle w:val="Normal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публиковать на официальном сайте олимпиады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matolimp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spb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 xml:space="preserve"> в сети «Интернет» списки победителей и призеров олимпиады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>с законодательством Российской Федерации о персональных данных.</w:t>
      </w:r>
    </w:p>
    <w:p xmlns:wp14="http://schemas.microsoft.com/office/word/2010/wordml" w14:paraId="3DD45B71" wp14:textId="77777777">
      <w:pPr>
        <w:pStyle w:val="Normal"/>
        <w:tabs>
          <w:tab w:val="clear" w:pos="720"/>
          <w:tab w:val="left" w:leader="none" w:pos="1134"/>
        </w:tabs>
        <w:spacing w:before="120" w:after="0"/>
        <w:ind w:left="567" w:hanging="0"/>
        <w:rPr>
          <w:sz w:val="28"/>
          <w:szCs w:val="28"/>
        </w:rPr>
      </w:pPr>
      <w:r>
        <w:rPr>
          <w:sz w:val="28"/>
          <w:szCs w:val="28"/>
        </w:rPr>
        <w:t>2.6. Полномочия и обязанности методической комиссии олимпиады:</w:t>
      </w:r>
    </w:p>
    <w:p xmlns:wp14="http://schemas.microsoft.com/office/word/2010/wordml" w14:paraId="4859DB56" wp14:textId="77777777">
      <w:pPr>
        <w:pStyle w:val="Normal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 w:left="0" w:firstLine="567"/>
        <w:rPr/>
      </w:pPr>
      <w:r>
        <w:rPr>
          <w:sz w:val="28"/>
          <w:szCs w:val="28"/>
        </w:rPr>
        <w:t>составлять олимпиадные задания заочного и очного этапа олимпиады отдельно для каждой из параллели 1, 2, 3 и 4 классов (для каждого возраста обучающихся);</w:t>
      </w:r>
    </w:p>
    <w:p xmlns:wp14="http://schemas.microsoft.com/office/word/2010/wordml" w14:paraId="4F4227D9" wp14:textId="77777777">
      <w:pPr>
        <w:pStyle w:val="Normal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 w:left="0" w:firstLine="567"/>
        <w:rPr/>
      </w:pPr>
      <w:r>
        <w:rPr>
          <w:sz w:val="28"/>
          <w:szCs w:val="28"/>
        </w:rPr>
        <w:t>определять критерии проверки олимпиадных заданий для жюри олимпиады;</w:t>
      </w:r>
    </w:p>
    <w:p xmlns:wp14="http://schemas.microsoft.com/office/word/2010/wordml" w14:paraId="229CFBC2" wp14:textId="77777777">
      <w:pPr>
        <w:pStyle w:val="Normal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 w:left="0" w:firstLine="567"/>
        <w:rPr/>
      </w:pPr>
      <w:r>
        <w:rPr>
          <w:sz w:val="28"/>
          <w:szCs w:val="28"/>
        </w:rPr>
        <w:t>составлять решения олимпиадных заданий для публичного размещения на сайте олимпиады.</w:t>
      </w:r>
    </w:p>
    <w:p xmlns:wp14="http://schemas.microsoft.com/office/word/2010/wordml" w14:paraId="4918ECF2" wp14:textId="77777777">
      <w:pPr>
        <w:pStyle w:val="Normal"/>
        <w:tabs>
          <w:tab w:val="clear" w:pos="720"/>
          <w:tab w:val="left" w:leader="none" w:pos="1134"/>
        </w:tabs>
        <w:spacing w:before="120" w:after="0"/>
        <w:ind w:left="567" w:hanging="0"/>
        <w:rPr>
          <w:sz w:val="28"/>
          <w:szCs w:val="28"/>
        </w:rPr>
      </w:pPr>
      <w:r>
        <w:rPr>
          <w:sz w:val="28"/>
          <w:szCs w:val="28"/>
        </w:rPr>
        <w:t>2.7. Полномочия и обязанности жюри олимпиады:</w:t>
      </w:r>
    </w:p>
    <w:p xmlns:wp14="http://schemas.microsoft.com/office/word/2010/wordml" w14:paraId="2B3D53C3" wp14:textId="77777777">
      <w:pPr>
        <w:pStyle w:val="Normal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осуществлять контроль за порядком проведения олимпиады в соответствии с настоящим положением;</w:t>
      </w:r>
    </w:p>
    <w:p xmlns:wp14="http://schemas.microsoft.com/office/word/2010/wordml" w14:paraId="5217D685" wp14:textId="77777777">
      <w:pPr>
        <w:pStyle w:val="Normal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 w:left="0" w:firstLine="567"/>
        <w:rPr/>
      </w:pPr>
      <w:r>
        <w:rPr>
          <w:sz w:val="28"/>
          <w:szCs w:val="28"/>
        </w:rPr>
        <w:t>организовывать проведение проверки олимпиадных заданий, выполненых участниками олимпиады, в соответствии с критериями проверки олимпиадных заданий;</w:t>
      </w:r>
    </w:p>
    <w:p xmlns:wp14="http://schemas.microsoft.com/office/word/2010/wordml" w14:paraId="125612B6" wp14:textId="77777777">
      <w:pPr>
        <w:pStyle w:val="Normal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осуществлять контроль качества проверки олимпиадных заданий, выполненых участниками олимпиады;</w:t>
      </w:r>
    </w:p>
    <w:p xmlns:wp14="http://schemas.microsoft.com/office/word/2010/wordml" w14:paraId="1D5F6B4E" wp14:textId="77777777">
      <w:pPr>
        <w:pStyle w:val="Normal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 w:left="0" w:firstLine="567"/>
        <w:rPr/>
      </w:pPr>
      <w:r>
        <w:rPr>
          <w:sz w:val="28"/>
          <w:szCs w:val="28"/>
        </w:rPr>
        <w:t>передать в Оргкомитет информацию о количестве баллов, начисленных участникам олимпиады, по итогам соответствующего этапа олимпиады.</w:t>
      </w:r>
    </w:p>
    <w:p xmlns:wp14="http://schemas.microsoft.com/office/word/2010/wordml" w14:paraId="7F962D96" wp14:textId="77777777">
      <w:pPr>
        <w:pStyle w:val="Normal"/>
        <w:tabs>
          <w:tab w:val="clear" w:pos="720"/>
          <w:tab w:val="left" w:leader="none" w:pos="1134"/>
        </w:tabs>
        <w:spacing w:before="120" w:after="0"/>
        <w:ind w:left="567" w:hanging="0"/>
        <w:rPr>
          <w:sz w:val="28"/>
          <w:szCs w:val="28"/>
        </w:rPr>
      </w:pPr>
      <w:r>
        <w:rPr>
          <w:sz w:val="28"/>
          <w:szCs w:val="28"/>
        </w:rPr>
        <w:t>2.8. Полномочия и обязанности апелляционной комиссии олимпиады:</w:t>
      </w:r>
    </w:p>
    <w:p xmlns:wp14="http://schemas.microsoft.com/office/word/2010/wordml" w14:paraId="64E7C673" wp14:textId="77777777">
      <w:pPr>
        <w:pStyle w:val="Normal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 w:left="0" w:firstLine="567"/>
        <w:rPr/>
      </w:pPr>
      <w:r>
        <w:rPr>
          <w:sz w:val="28"/>
          <w:szCs w:val="28"/>
        </w:rPr>
        <w:t>рассматривать апелляции об изменении количества начисленных баллов за выполнение участниками олимпиадных заданий (подаваемых родителями (законными представителями) участников), принимать решения об изменении количества начисленных баллов за выполнение олимпиадных заданий;</w:t>
      </w:r>
    </w:p>
    <w:p xmlns:wp14="http://schemas.microsoft.com/office/word/2010/wordml" w14:paraId="49A5C536" wp14:textId="77777777">
      <w:pPr>
        <w:pStyle w:val="Normal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организовывать ознакомление с результатами проверки выполнения участником олимпиадного задания родителя (законного представителя) участника (по его запросу);</w:t>
      </w:r>
    </w:p>
    <w:p xmlns:wp14="http://schemas.microsoft.com/office/word/2010/wordml" w14:paraId="0A788392" wp14:textId="77777777">
      <w:pPr>
        <w:pStyle w:val="Normal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 w:left="0" w:firstLine="567"/>
        <w:rPr/>
      </w:pPr>
      <w:r>
        <w:rPr>
          <w:sz w:val="28"/>
          <w:szCs w:val="28"/>
        </w:rPr>
        <w:t>передать в Оргкомитет информацию о количестве баллов, начисленных участникам олимпиады, по итогам соответствующего этапа олимпиады (по результатам рассмотрения поступивших апелляций).</w:t>
      </w:r>
    </w:p>
    <w:p xmlns:wp14="http://schemas.microsoft.com/office/word/2010/wordml" w14:paraId="44EAFD9C" wp14:textId="77777777">
      <w:pPr>
        <w:pStyle w:val="Normal"/>
        <w:tabs>
          <w:tab w:val="clear" w:pos="720"/>
          <w:tab w:val="left" w:leader="none" w:pos="1134"/>
        </w:tabs>
        <w:spacing w:before="120" w:after="0"/>
        <w:ind w:left="567" w:hanging="0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2F724949" wp14:textId="77777777">
      <w:pPr>
        <w:pStyle w:val="Normal"/>
        <w:spacing w:before="240" w:after="0"/>
        <w:ind w:left="567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Участники олимпиады.</w:t>
      </w:r>
    </w:p>
    <w:p xmlns:wp14="http://schemas.microsoft.com/office/word/2010/wordml" w14:paraId="5CFD9267" wp14:textId="77777777">
      <w:pPr>
        <w:pStyle w:val="Normal"/>
        <w:spacing w:before="120" w:after="0"/>
        <w:ind w:firstLine="567"/>
        <w:rPr>
          <w:sz w:val="28"/>
          <w:szCs w:val="28"/>
        </w:rPr>
      </w:pPr>
      <w:r>
        <w:rPr>
          <w:sz w:val="28"/>
          <w:szCs w:val="28"/>
        </w:rPr>
        <w:t>3.1. В олимпиаде могут принять индивидуальное участие на добровольной основе обучающиеся 1-4 классов (в возрасте от 6 до 11 лет) организаций (не зависимо от организационно-правовой формы), осуществляющих образовательную деятельность по образовательным программам начального общего образования (в том числе лица, осваивающие образовательные программы начального общего образования в форме семейного образования), проживающие в Санкт-Петербурге, Ленинградской области и в других регионах Российской Федерации. В олимпиаде могут принять участие обучающиеся из зарубежных стран, соответствующего возраста и осваивающие соответствующие образовательные программы.</w:t>
      </w:r>
    </w:p>
    <w:p xmlns:wp14="http://schemas.microsoft.com/office/word/2010/wordml" w14:paraId="7A5F3048" wp14:textId="77777777">
      <w:pPr>
        <w:pStyle w:val="Normal"/>
        <w:spacing w:before="120" w:after="0"/>
        <w:ind w:firstLine="567"/>
        <w:rPr/>
      </w:pPr>
      <w:r>
        <w:rPr>
          <w:sz w:val="28"/>
          <w:szCs w:val="28"/>
        </w:rPr>
        <w:t>3.2. Иногородние участники (участники, не проживающие на территории Санкт-Петербурга) самостоятельно оплачивают проезд до места проведения олимпиады и обратно, проживание на время ее проведения.</w:t>
      </w:r>
    </w:p>
    <w:p xmlns:wp14="http://schemas.microsoft.com/office/word/2010/wordml" w14:paraId="4B94D5A5" wp14:textId="77777777">
      <w:pPr>
        <w:pStyle w:val="Normal"/>
        <w:spacing w:before="120" w:after="0"/>
        <w:ind w:firstLine="567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3FCD07D8" wp14:textId="77777777">
      <w:pPr>
        <w:pStyle w:val="Normal"/>
        <w:spacing w:before="240" w:after="0"/>
        <w:ind w:left="567" w:hanging="0"/>
        <w:rPr/>
      </w:pPr>
      <w:r>
        <w:rPr>
          <w:b/>
          <w:sz w:val="28"/>
          <w:szCs w:val="28"/>
        </w:rPr>
        <w:t>4. Порядок организации и проведения олимпиады.</w:t>
      </w:r>
    </w:p>
    <w:p xmlns:wp14="http://schemas.microsoft.com/office/word/2010/wordml" w14:paraId="03A973A2" wp14:textId="77777777">
      <w:pPr>
        <w:pStyle w:val="Normal"/>
        <w:spacing w:before="120" w:after="0"/>
        <w:ind w:firstLine="567"/>
        <w:rPr/>
      </w:pPr>
      <w:r>
        <w:rPr>
          <w:sz w:val="28"/>
          <w:szCs w:val="28"/>
        </w:rPr>
        <w:t xml:space="preserve">4.1. Для участия в олимпиаде каждый участник должен пройти регистрацию на сайте олимпиады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.matolimp-spb.org. Прохождение регистрации обеспечивается родителем (законным представителем) обучающегося, желающего участвовать в олимпиаде.</w:t>
      </w:r>
    </w:p>
    <w:p xmlns:wp14="http://schemas.microsoft.com/office/word/2010/wordml" w14:paraId="0D614C07" wp14:textId="77777777">
      <w:pPr>
        <w:pStyle w:val="Normal"/>
        <w:spacing w:before="120" w:after="0"/>
        <w:ind w:firstLine="567"/>
        <w:rPr>
          <w:sz w:val="28"/>
          <w:szCs w:val="28"/>
        </w:rPr>
      </w:pPr>
      <w:r>
        <w:rPr>
          <w:sz w:val="28"/>
          <w:szCs w:val="28"/>
        </w:rPr>
        <w:t>Родитель (законный представитель) обучающегося, желающего участвовать в олимпиаде, до начала олимпиады подтверждает ознакомление с Порядком проведения региональных олимпиад, с настоящим Положением и представляет организатору олимпиады согласие на сбор, хранение, использование, распространение (передачу) и публикацию персональных данных обучающегося, чьим родителем (законным представителем) он является, а также олимпиадного задания, выполненного конкретным участником, в том числе в сети «Интернет».</w:t>
      </w:r>
    </w:p>
    <w:p xmlns:wp14="http://schemas.microsoft.com/office/word/2010/wordml" w14:paraId="18D95902" wp14:textId="77777777">
      <w:pPr>
        <w:pStyle w:val="Normal"/>
        <w:spacing w:before="120" w:after="0"/>
        <w:ind w:firstLine="567"/>
        <w:rPr>
          <w:sz w:val="28"/>
          <w:szCs w:val="28"/>
        </w:rPr>
      </w:pPr>
      <w:r>
        <w:rPr>
          <w:sz w:val="28"/>
          <w:szCs w:val="28"/>
        </w:rPr>
        <w:t>Доступ к персональным данным, полученным от указанных лиц, и их обработка осуществляются в соответствии с законодательством Российской Федерации о персональных данных.</w:t>
      </w:r>
    </w:p>
    <w:p xmlns:wp14="http://schemas.microsoft.com/office/word/2010/wordml" w14:paraId="38B6AEDE" wp14:textId="77777777">
      <w:pPr>
        <w:pStyle w:val="Normal"/>
        <w:spacing w:before="120" w:after="0"/>
        <w:ind w:firstLine="567"/>
        <w:rPr/>
      </w:pPr>
      <w:r>
        <w:rPr>
          <w:sz w:val="28"/>
          <w:szCs w:val="28"/>
        </w:rPr>
        <w:t>4.2. Олимпиада проводится в два этапа:</w:t>
      </w:r>
    </w:p>
    <w:p xmlns:wp14="http://schemas.microsoft.com/office/word/2010/wordml" w14:paraId="29A8AEA6" wp14:textId="77777777">
      <w:pPr>
        <w:pStyle w:val="Normal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заочный этап олимпиады: 15 ноября 2019 года;</w:t>
      </w:r>
    </w:p>
    <w:p xmlns:wp14="http://schemas.microsoft.com/office/word/2010/wordml" w14:paraId="29C47094" wp14:textId="77777777">
      <w:pPr>
        <w:pStyle w:val="Normal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очный (заключительный) этап олимпиады: 2 февраля 2019 года.</w:t>
      </w:r>
    </w:p>
    <w:p xmlns:wp14="http://schemas.microsoft.com/office/word/2010/wordml" w14:paraId="36A97B5D" wp14:textId="77777777">
      <w:pPr>
        <w:pStyle w:val="Normal"/>
        <w:spacing w:before="120" w:after="0"/>
        <w:ind w:firstLine="567"/>
        <w:rPr>
          <w:sz w:val="28"/>
          <w:szCs w:val="28"/>
        </w:rPr>
      </w:pPr>
      <w:r>
        <w:rPr>
          <w:sz w:val="28"/>
          <w:szCs w:val="28"/>
        </w:rPr>
        <w:t>Место и время проведения очного этапа олимпиады определяется Оргкомитетом до 1 января 2020 года.</w:t>
      </w:r>
    </w:p>
    <w:p xmlns:wp14="http://schemas.microsoft.com/office/word/2010/wordml" w14:paraId="541E2C49" wp14:textId="77777777">
      <w:pPr>
        <w:pStyle w:val="Normal"/>
        <w:spacing w:before="120" w:after="0"/>
        <w:ind w:firstLine="567"/>
        <w:rPr>
          <w:sz w:val="28"/>
          <w:szCs w:val="28"/>
        </w:rPr>
      </w:pPr>
      <w:r>
        <w:rPr>
          <w:sz w:val="28"/>
          <w:szCs w:val="28"/>
        </w:rPr>
        <w:t>Олимпиада проводится отдельно для каждой из параллели 1, 2, 3 и 4 классов (для каждого возраста обучающихся).</w:t>
      </w:r>
    </w:p>
    <w:p xmlns:wp14="http://schemas.microsoft.com/office/word/2010/wordml" w14:paraId="0413A57F" wp14:textId="77777777">
      <w:pPr>
        <w:pStyle w:val="Normal"/>
        <w:spacing w:before="120" w:after="0"/>
        <w:ind w:firstLine="567"/>
        <w:rPr/>
      </w:pPr>
      <w:r>
        <w:rPr>
          <w:sz w:val="28"/>
          <w:szCs w:val="28"/>
        </w:rPr>
        <w:t>4.3. Плата за участие в олимпиаде не взимается.</w:t>
      </w:r>
    </w:p>
    <w:p xmlns:wp14="http://schemas.microsoft.com/office/word/2010/wordml" w14:paraId="02C99CEE" wp14:textId="77777777">
      <w:pPr>
        <w:pStyle w:val="Normal"/>
        <w:spacing w:before="12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4.4. Рабочим языком проведения олимпиады является русский язык. </w:t>
      </w:r>
    </w:p>
    <w:p xmlns:wp14="http://schemas.microsoft.com/office/word/2010/wordml" w14:paraId="1680385E" wp14:textId="77777777">
      <w:pPr>
        <w:pStyle w:val="Normal"/>
        <w:spacing w:before="12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4.5. Олимпиадные задания подготавливаются методической комиссией олимпиады отдельно для обучающихся каждой параллели (1, 2, 3 и 4 классов). </w:t>
      </w:r>
    </w:p>
    <w:p xmlns:wp14="http://schemas.microsoft.com/office/word/2010/wordml" w14:paraId="6253CA6C" wp14:textId="77777777">
      <w:pPr>
        <w:pStyle w:val="Normal"/>
        <w:spacing w:before="120" w:after="0"/>
        <w:ind w:firstLine="567"/>
        <w:rPr/>
      </w:pPr>
      <w:r>
        <w:rPr>
          <w:sz w:val="28"/>
          <w:szCs w:val="28"/>
        </w:rPr>
        <w:t>4.6. До начала соответствующего этапа олимпиады жюри олимпиады проводит инструктаж участников олимпиады – информирует (в том числе путем размещения информации на сайте олимпиады) об условиях и требованиях по проведению олимпиады, продолжительности олимпиады, порядке подачи апелляций, о случаях удаления с олимпиады, а также о времени и месте ознакомления с результатами олимпиады.</w:t>
      </w:r>
    </w:p>
    <w:p xmlns:wp14="http://schemas.microsoft.com/office/word/2010/wordml" w14:paraId="2BA0747E" wp14:textId="77777777">
      <w:pPr>
        <w:pStyle w:val="Normal"/>
        <w:spacing w:before="120" w:after="0"/>
        <w:ind w:firstLine="567"/>
        <w:rPr>
          <w:sz w:val="28"/>
          <w:szCs w:val="28"/>
        </w:rPr>
      </w:pPr>
      <w:r>
        <w:rPr>
          <w:sz w:val="28"/>
          <w:szCs w:val="28"/>
        </w:rPr>
        <w:t>4.7. Во время проведения олимпиады участники должны соблюдать Порядок проведения региональных олимпиад и настоящее Положение, условия и требования по проведению олимпиады, должны следовать указаниям представителей Оргкомитета и жюри олимпиады.</w:t>
      </w:r>
    </w:p>
    <w:p xmlns:wp14="http://schemas.microsoft.com/office/word/2010/wordml" w14:paraId="508E4EF6" wp14:textId="77777777">
      <w:pPr>
        <w:pStyle w:val="Normal"/>
        <w:spacing w:before="120" w:after="0"/>
        <w:ind w:firstLine="567"/>
        <w:rPr>
          <w:sz w:val="28"/>
          <w:szCs w:val="28"/>
        </w:rPr>
      </w:pPr>
      <w:r>
        <w:rPr>
          <w:sz w:val="28"/>
          <w:szCs w:val="28"/>
        </w:rPr>
        <w:t>Во время проведения олимпиады участникам олимпиады запрещается иметь при себе и использовать средства связи, электронно-вычислительную технику, фото, аудио- и видеоаппаратуру, справочные материалы, письменные заметки и иные средства хранения и передачи информации, за исключением средств, разрешенных Оргкомитетом, и специальных технических средств для участников олимпиады с ограниченными возможностями здоровья, инвалидов, детей-инвалидов. Олимпиадные задания должны выполняться участниками самостоятельно (без помощи посторонних лиц).</w:t>
      </w:r>
    </w:p>
    <w:p xmlns:wp14="http://schemas.microsoft.com/office/word/2010/wordml" w14:paraId="31D2FF03" wp14:textId="77777777">
      <w:pPr>
        <w:pStyle w:val="Normal"/>
        <w:spacing w:before="120" w:after="0"/>
        <w:ind w:firstLine="567"/>
        <w:rPr>
          <w:sz w:val="28"/>
          <w:szCs w:val="28"/>
        </w:rPr>
      </w:pPr>
      <w:r>
        <w:rPr>
          <w:sz w:val="28"/>
          <w:szCs w:val="28"/>
        </w:rPr>
        <w:t>4.8. В случае нарушения участником олимпиады настоящего Положения и (или) условий и требований по проведению олимпиады Оргкомитет или жюри олимпиады вправе удалить такого участника олимпиады из аудитории (прекратить его участие в олимпиаде), при этом он лишается права дальнейшего участия в олимпиаде текущего года, а его результаты аннулируются.</w:t>
      </w:r>
    </w:p>
    <w:p xmlns:wp14="http://schemas.microsoft.com/office/word/2010/wordml" w14:paraId="74AB0881" wp14:textId="77777777">
      <w:pPr>
        <w:pStyle w:val="Normal"/>
        <w:spacing w:before="120" w:after="0"/>
        <w:ind w:firstLine="567"/>
        <w:rPr/>
      </w:pPr>
      <w:r>
        <w:rPr>
          <w:sz w:val="28"/>
          <w:szCs w:val="28"/>
        </w:rPr>
        <w:t>4.9. Заочный этап олимпиады проводится путем: размещения на сайте олимпиады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.matolimp-spb.org) олимпиадных заданий заочного этапа олимпиады; предоставления зарегистрированным участникам олимпиады доступа к олимпиадным заданиям для их выполнения; сбора и анализа результатов выполнения участниками олимпиадных заданий заочного этапа олимпиады.</w:t>
      </w:r>
    </w:p>
    <w:p xmlns:wp14="http://schemas.microsoft.com/office/word/2010/wordml" w14:paraId="06BED2D8" wp14:textId="77777777">
      <w:pPr>
        <w:pStyle w:val="Normal"/>
        <w:spacing w:before="120" w:after="0"/>
        <w:ind w:firstLine="567"/>
        <w:rPr/>
      </w:pPr>
      <w:r>
        <w:rPr>
          <w:sz w:val="28"/>
          <w:szCs w:val="28"/>
        </w:rPr>
        <w:t>4.10. По итогам проведения заочного этапа, Оргкомитет отбирает лучшие работы участников. Для участия в очном этапе олимпиады допускаются не более 45% от общего числа участников заочного этапа олимпиады (но в любом случае не более 2500 участников заочного этапа олимпиады). Победители и призеры олимпиады прошлого года приглашаются Оргкомитетом к участию в очном этапе олимпиады (допускаются, минуя заочный этап олимпиады).</w:t>
      </w:r>
    </w:p>
    <w:p xmlns:wp14="http://schemas.microsoft.com/office/word/2010/wordml" w14:paraId="02FEDA74" wp14:textId="77777777">
      <w:pPr>
        <w:pStyle w:val="Normal"/>
        <w:spacing w:before="120" w:after="0"/>
        <w:ind w:firstLine="567"/>
        <w:rPr>
          <w:sz w:val="28"/>
          <w:szCs w:val="28"/>
        </w:rPr>
      </w:pPr>
      <w:r>
        <w:rPr>
          <w:sz w:val="28"/>
          <w:szCs w:val="28"/>
        </w:rPr>
        <w:t>Информация об участниках, допущенных к участию в очном этапе олимпиады, размещается на сайте олимпиады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.matolimp-spb.org).</w:t>
      </w:r>
    </w:p>
    <w:p xmlns:wp14="http://schemas.microsoft.com/office/word/2010/wordml" w14:paraId="317CB684" wp14:textId="77777777">
      <w:pPr>
        <w:pStyle w:val="Normal"/>
        <w:spacing w:before="120" w:after="0"/>
        <w:ind w:firstLine="567"/>
        <w:rPr>
          <w:sz w:val="28"/>
          <w:szCs w:val="28"/>
        </w:rPr>
      </w:pPr>
      <w:r>
        <w:rPr>
          <w:sz w:val="28"/>
          <w:szCs w:val="28"/>
        </w:rPr>
        <w:t>4.11. Очный этап олимпиады проводится на соответствующих площадках путем самостоятельного выполнения участниками олимпиадных заданий очного этапа олимпиады, сбора и анализа результатов выполнения участниками олимпиадных заданий очного этапа олимпиады.</w:t>
      </w:r>
    </w:p>
    <w:p xmlns:wp14="http://schemas.microsoft.com/office/word/2010/wordml" w14:paraId="1907D189" wp14:textId="77777777">
      <w:pPr>
        <w:pStyle w:val="Normal"/>
        <w:spacing w:before="120" w:after="0"/>
        <w:ind w:firstLine="567"/>
        <w:rPr/>
      </w:pPr>
      <w:r>
        <w:rPr>
          <w:sz w:val="28"/>
          <w:szCs w:val="28"/>
        </w:rPr>
        <w:t>4.12. В месте проведения очного этапа олимпиады вправе присутствовать представители организаторов олимпиады, Оргкомитета, жюри олимпиады, апелляционной комиссии олимпиады, должностные лица Комитета по образованию, должностные лица органов, осуществляющих государственный контроль (надзор) в сфере образования, сотрудники Центра олимпиад Санкт-Петербурга, а также граждане, аккредитованные в качестве общественных наблюдателей.</w:t>
      </w:r>
    </w:p>
    <w:p xmlns:wp14="http://schemas.microsoft.com/office/word/2010/wordml" w14:paraId="2D93F21B" wp14:textId="77777777">
      <w:pPr>
        <w:pStyle w:val="Normal"/>
        <w:spacing w:before="120" w:after="0"/>
        <w:ind w:firstLine="567"/>
        <w:rPr/>
      </w:pPr>
      <w:r>
        <w:rPr>
          <w:sz w:val="28"/>
          <w:szCs w:val="28"/>
        </w:rPr>
        <w:t>4.13. Родители (законные представители) участников олимпиады имеют право:</w:t>
      </w:r>
    </w:p>
    <w:p xmlns:wp14="http://schemas.microsoft.com/office/word/2010/wordml" w14:paraId="167F9853" wp14:textId="77777777">
      <w:pPr>
        <w:pStyle w:val="Normal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получать информацию о порядке и критериях оценки олимпиадных заданий, выполненяемых участниками олимпиады;</w:t>
      </w:r>
    </w:p>
    <w:p xmlns:wp14="http://schemas.microsoft.com/office/word/2010/wordml" w14:paraId="55018D29" wp14:textId="77777777">
      <w:pPr>
        <w:pStyle w:val="Normal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 w:left="0" w:firstLine="567"/>
        <w:rPr/>
      </w:pPr>
      <w:r>
        <w:rPr>
          <w:sz w:val="28"/>
          <w:szCs w:val="28"/>
        </w:rPr>
        <w:t>знакомиться с результатами проверки выполнения олимпиадных заданий (по запросу родителя (законного представителя) участника), получать информацию о соответствии олимпиадного задания, выполненного конкретным участником, критериям оценки олимпиадных заданий;</w:t>
      </w:r>
    </w:p>
    <w:p xmlns:wp14="http://schemas.microsoft.com/office/word/2010/wordml" w14:paraId="0417FE1C" wp14:textId="77777777">
      <w:pPr>
        <w:pStyle w:val="Normal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обратиться в апелляционную комиссию олимпиады с апелляцией об изменении количества начисленных баллов за выполнение участником олимпиадного задания. Апелляция может быть подана в письменном виде в течение трех дней с даты размещения на сайте олимпиады www.matolimp-spb.org информации о количестве баллов, начисленных участникам олимпиады, по итогам соответствующего этапа олимпиады.</w:t>
      </w:r>
    </w:p>
    <w:p xmlns:wp14="http://schemas.microsoft.com/office/word/2010/wordml" w14:paraId="3DEEC669" wp14:textId="77777777">
      <w:pPr>
        <w:pStyle w:val="Normal"/>
        <w:spacing w:before="120" w:after="0"/>
        <w:ind w:firstLine="567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3656B9AB" wp14:textId="77777777">
      <w:pPr>
        <w:pStyle w:val="Normal"/>
        <w:spacing w:before="240" w:after="0"/>
        <w:ind w:left="567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4976FB87" wp14:textId="77777777">
      <w:pPr>
        <w:pStyle w:val="Normal"/>
        <w:spacing w:before="240" w:after="0"/>
        <w:ind w:left="567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 Подведение итогов и награждение.</w:t>
      </w:r>
    </w:p>
    <w:p xmlns:wp14="http://schemas.microsoft.com/office/word/2010/wordml" w14:paraId="6D908F46" wp14:textId="77777777">
      <w:pPr>
        <w:pStyle w:val="Normal"/>
        <w:spacing w:before="120" w:after="0"/>
        <w:ind w:firstLine="567"/>
        <w:rPr>
          <w:sz w:val="28"/>
          <w:szCs w:val="28"/>
        </w:rPr>
      </w:pPr>
      <w:r>
        <w:rPr>
          <w:sz w:val="28"/>
          <w:szCs w:val="28"/>
        </w:rPr>
        <w:t>5.1. Олимпиада является личным первенством, результаты определяются по каждому участнику отдельно. Победителями и призерами олимпиады считаются участники, набравшие наибольшее количество баллов за выполнение олимпиадных заданий очного этапа, с учетом результатов апелляции.</w:t>
      </w:r>
    </w:p>
    <w:p xmlns:wp14="http://schemas.microsoft.com/office/word/2010/wordml" w14:paraId="442B6685" wp14:textId="77777777">
      <w:pPr>
        <w:pStyle w:val="Normal"/>
        <w:spacing w:before="120" w:after="0"/>
        <w:ind w:firstLine="567"/>
        <w:rPr>
          <w:sz w:val="28"/>
          <w:szCs w:val="28"/>
        </w:rPr>
      </w:pPr>
      <w:r>
        <w:rPr>
          <w:sz w:val="28"/>
          <w:szCs w:val="28"/>
        </w:rPr>
        <w:t>5.4. Победители и призеры этапов олимпиады определяются путем оценивания олимпиадных заданий, выполненных участниками олимпиады, в каждой параллели, по единым критериям.</w:t>
      </w:r>
    </w:p>
    <w:p xmlns:wp14="http://schemas.microsoft.com/office/word/2010/wordml" w14:paraId="68B0C95C" wp14:textId="77777777">
      <w:pPr>
        <w:pStyle w:val="Normal"/>
        <w:spacing w:before="120" w:after="0"/>
        <w:ind w:firstLine="567"/>
        <w:rPr/>
      </w:pPr>
      <w:r>
        <w:rPr>
          <w:sz w:val="28"/>
          <w:szCs w:val="28"/>
        </w:rPr>
        <w:t>5.5. Победители и призеры очного этапа олимпиады определяются исходя из следующих принципов:</w:t>
      </w:r>
    </w:p>
    <w:p xmlns:wp14="http://schemas.microsoft.com/office/word/2010/wordml" w14:paraId="6FFC8501" wp14:textId="77777777">
      <w:pPr>
        <w:pStyle w:val="Normal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количество победителей очного этапа олимпиады не должно превышать 8% от общего фактического числа участников очного этапа олимпиады;</w:t>
      </w:r>
    </w:p>
    <w:p xmlns:wp14="http://schemas.microsoft.com/office/word/2010/wordml" w14:paraId="2C8F907D" wp14:textId="77777777">
      <w:pPr>
        <w:pStyle w:val="Normal"/>
        <w:numPr>
          <w:ilvl w:val="0"/>
          <w:numId w:val="1"/>
        </w:numPr>
        <w:tabs>
          <w:tab w:val="clear" w:pos="720"/>
          <w:tab w:val="left" w:leader="none" w:pos="1134"/>
        </w:tabs>
        <w:spacing w:before="12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общее количество победителей и призеров очного этапа олимпиады</w:t>
      </w:r>
      <w:r>
        <w:rPr>
          <w:sz w:val="28"/>
          <w:szCs w:val="28"/>
        </w:rPr>
        <w:br/>
      </w:r>
      <w:r>
        <w:rPr>
          <w:sz w:val="28"/>
          <w:szCs w:val="28"/>
        </w:rPr>
        <w:t>не должно превышать 30% от общего фактического числа участников очного этапа олимпиады.</w:t>
      </w:r>
    </w:p>
    <w:p xmlns:wp14="http://schemas.microsoft.com/office/word/2010/wordml" w14:paraId="4D378BF1" wp14:textId="77777777">
      <w:pPr>
        <w:pStyle w:val="Normal"/>
        <w:spacing w:before="12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5.5. По итогам проверки выполнения участниками олимпиадных заданий очного этапа и после истечения срока отведенного на подачу апелляций на сайте олимпиады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.matolimp-spb.org публикуются списки победителей и призеров олимпиады, утвержденные Оргкомитетом.</w:t>
      </w:r>
    </w:p>
    <w:p xmlns:wp14="http://schemas.microsoft.com/office/word/2010/wordml" w14:paraId="674E8941" wp14:textId="77777777">
      <w:pPr>
        <w:pStyle w:val="Normal"/>
        <w:spacing w:before="120" w:after="0"/>
        <w:ind w:firstLine="567"/>
        <w:rPr/>
      </w:pPr>
      <w:r>
        <w:rPr>
          <w:sz w:val="28"/>
          <w:szCs w:val="28"/>
        </w:rPr>
        <w:t>Победители олимпиады (участники, занявшие 1 место) награждаются дипломами I степени, призеры - участники, занявшие 2 и 3 место, награждаются дипломами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степени, призеры - участники, занявшие 4 и 5 место, награждаются похвальными грамотами I, II степени.</w:t>
      </w:r>
    </w:p>
    <w:p xmlns:wp14="http://schemas.microsoft.com/office/word/2010/wordml" w14:paraId="45FB0818" wp14:textId="77777777">
      <w:pPr>
        <w:pStyle w:val="Normal"/>
        <w:spacing w:before="120" w:after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sectPr>
      <w:footerReference w:type="default" r:id="rId2"/>
      <w:type w:val="nextPage"/>
      <w:pgSz w:w="11906" w:h="16838" w:orient="portrait"/>
      <w:pgMar w:top="993" w:right="707" w:bottom="709" w:left="1134" w:header="0" w:footer="26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4F2BFEFC" wp14:textId="77777777"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 xmlns:wp14="http://schemas.microsoft.com/office/word/2010/wordml" w14:paraId="049F31CB" wp14:textId="77777777"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  <w:sz w:val="28"/>
        <w:szCs w:val="28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20"/>
  <w:autoHyphenation w:val="true"/>
  <w14:docId w14:val="21C87AEC"/>
  <w15:docId w15:val="{b3aa750c-95a2-4e73-a831-907dcf269a0c}"/>
  <w:rsids>
    <w:rsidRoot w:val="4BD90B97"/>
    <w:rsid w:val="4BD90B97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jc w:val="both"/>
    </w:pPr>
    <w:rPr>
      <w:rFonts w:ascii="Times New Roman" w:hAnsi="Times New Roman" w:eastAsia="Times New Roman" w:cs="Times New Roman"/>
      <w:color w:val="auto"/>
      <w:sz w:val="24"/>
      <w:szCs w:val="20"/>
      <w:lang w:val="ru-RU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cs="Times New Roman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  <w:sz w:val="28"/>
      <w:szCs w:val="28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cs="Times New Roman"/>
    </w:rPr>
  </w:style>
  <w:style w:type="character" w:styleId="WW8Num8z0">
    <w:name w:val="WW8Num8z0"/>
    <w:qFormat/>
    <w:rPr>
      <w:rFonts w:cs="Times New Roman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i w:val="false"/>
    </w:rPr>
  </w:style>
  <w:style w:type="character" w:styleId="WW8Num12z0">
    <w:name w:val="WW8Num12z0"/>
    <w:qFormat/>
    <w:rPr>
      <w:rFonts w:ascii="Symbol" w:hAnsi="Symbol" w:cs="Symbol"/>
      <w:i w:val="false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Style15">
    <w:name w:val="Текст концевой сноски Знак"/>
    <w:qFormat/>
    <w:rPr>
      <w:rFonts w:cs="Times New Roman"/>
    </w:rPr>
  </w:style>
  <w:style w:type="character" w:styleId="EndnoteCharacters">
    <w:name w:val="Endnote Characters"/>
    <w:qFormat/>
    <w:rPr>
      <w:vertAlign w:val="superscript"/>
    </w:rPr>
  </w:style>
  <w:style w:type="character" w:styleId="InternetLink">
    <w:name w:val="Internet Link"/>
    <w:rPr>
      <w:rFonts w:cs="Times New Roman"/>
      <w:color w:val="0000FF"/>
      <w:u w:val="single"/>
    </w:rPr>
  </w:style>
  <w:style w:type="character" w:styleId="LineNumbering">
    <w:name w:val="Line Numbering"/>
    <w:rPr>
      <w:rFonts w:cs="Times New Roman"/>
    </w:rPr>
  </w:style>
  <w:style w:type="character" w:styleId="Style16">
    <w:name w:val="Верхний колонтитул Знак"/>
    <w:qFormat/>
    <w:rPr>
      <w:rFonts w:cs="Times New Roman"/>
      <w:sz w:val="24"/>
    </w:rPr>
  </w:style>
  <w:style w:type="character" w:styleId="Style17">
    <w:name w:val="Нижний колонтитул Знак"/>
    <w:qFormat/>
    <w:rPr>
      <w:rFonts w:cs="Times New Roman"/>
      <w:sz w:val="24"/>
    </w:rPr>
  </w:style>
  <w:style w:type="character" w:styleId="Style18">
    <w:name w:val="Текст выноски Знак"/>
    <w:qFormat/>
    <w:rPr>
      <w:rFonts w:ascii="Tahoma" w:hAnsi="Tahoma" w:cs="Tahoma"/>
      <w:sz w:val="16"/>
      <w:szCs w:val="16"/>
    </w:rPr>
  </w:style>
  <w:style w:type="character" w:styleId="VisitedInternetLink">
    <w:name w:val="Visited Internet Link"/>
    <w:rPr>
      <w:color w:val="8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/>
    <w:rPr>
      <w:sz w:val="20"/>
    </w:rPr>
  </w:style>
  <w:style w:type="paragraph" w:styleId="Endnote">
    <w:name w:val="Endnote Text"/>
    <w:basedOn w:val="Normal"/>
    <w:pPr/>
    <w:rPr>
      <w:sz w:val="20"/>
      <w:lang w:val="en-US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  <w:jc w:val="left"/>
    </w:pPr>
    <w:rPr>
      <w:szCs w:val="24"/>
    </w:rPr>
  </w:style>
  <w:style w:type="paragraph" w:styleId="Header">
    <w:name w:val="header"/>
    <w:basedOn w:val="Normal"/>
    <w:pPr>
      <w:tabs>
        <w:tab w:val="clear" w:pos="720"/>
        <w:tab w:val="center" w:leader="none" w:pos="4677"/>
        <w:tab w:val="right" w:leader="none" w:pos="9355"/>
      </w:tabs>
    </w:pPr>
    <w:rPr>
      <w:lang w:val="en-US"/>
    </w:rPr>
  </w:style>
  <w:style w:type="paragraph" w:styleId="Footer">
    <w:name w:val="footer"/>
    <w:basedOn w:val="Normal"/>
    <w:pPr>
      <w:tabs>
        <w:tab w:val="clear" w:pos="720"/>
        <w:tab w:val="center" w:leader="none" w:pos="4677"/>
        <w:tab w:val="right" w:leader="none" w:pos="9355"/>
      </w:tabs>
    </w:pPr>
    <w:rPr>
      <w:lang w:val="en-US"/>
    </w:rPr>
  </w:style>
  <w:style w:type="paragraph" w:styleId="Style19">
    <w:name w:val="Текст выноски"/>
    <w:basedOn w:val="Normal"/>
    <w:qFormat/>
    <w:pPr/>
    <w:rPr>
      <w:rFonts w:ascii="Tahoma" w:hAnsi="Tahoma" w:cs="Tahoma"/>
      <w:sz w:val="16"/>
      <w:szCs w:val="16"/>
      <w:lang w:val="en-US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oter" Target="footer1.xml" Id="rId2" /><Relationship Type="http://schemas.openxmlformats.org/officeDocument/2006/relationships/numbering" Target="numbering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2019-05-23T11:47:00.0000000Z</dcterms:created>
  <dc:creator>Igor S. Rubanov</dc:creator>
  <dc:description/>
  <keywords/>
  <dc:language>en-US</dc:language>
  <lastModifiedBy>karn-nadezhda</lastModifiedBy>
  <lastPrinted>2019-05-23T11:46:00.0000000Z</lastPrinted>
  <dcterms:modified xsi:type="dcterms:W3CDTF">2019-06-01T21:45:38.4505919Z</dcterms:modified>
  <revision>4</revision>
  <dc:subject/>
  <dc:title>ПОЛОЖЕНИЕ</dc:title>
</coreProperties>
</file>